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FC" w:rsidRDefault="00391C86">
      <w:pPr>
        <w:pStyle w:val="Bezodstpw"/>
        <w:jc w:val="center"/>
      </w:pPr>
      <w:r>
        <w:rPr>
          <w:b/>
        </w:rPr>
        <w:t xml:space="preserve">Zlecenie do badania w Laboratorium LABO-VET / nr :  </w:t>
      </w:r>
      <w:r>
        <w:rPr>
          <w:vertAlign w:val="subscript"/>
        </w:rPr>
        <w:t xml:space="preserve"> ………………………….</w:t>
      </w:r>
    </w:p>
    <w:p w:rsidR="00C500FC" w:rsidRDefault="00C500FC">
      <w:pPr>
        <w:pStyle w:val="Bezodstpw"/>
        <w:jc w:val="center"/>
      </w:pPr>
    </w:p>
    <w:tbl>
      <w:tblPr>
        <w:tblpPr w:leftFromText="141" w:rightFromText="141" w:vertAnchor="text" w:horzAnchor="margin" w:tblpXSpec="center" w:tblpY="13"/>
        <w:tblW w:w="10808" w:type="dxa"/>
        <w:jc w:val="center"/>
        <w:tblLayout w:type="fixed"/>
        <w:tblLook w:val="04A0" w:firstRow="1" w:lastRow="0" w:firstColumn="1" w:lastColumn="0" w:noHBand="0" w:noVBand="1"/>
      </w:tblPr>
      <w:tblGrid>
        <w:gridCol w:w="3368"/>
        <w:gridCol w:w="425"/>
        <w:gridCol w:w="851"/>
        <w:gridCol w:w="635"/>
        <w:gridCol w:w="5529"/>
      </w:tblGrid>
      <w:tr w:rsidR="00C500FC">
        <w:trPr>
          <w:trHeight w:val="841"/>
          <w:jc w:val="center"/>
        </w:trPr>
        <w:tc>
          <w:tcPr>
            <w:tcW w:w="527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C500FC" w:rsidRDefault="00391C86">
            <w:pPr>
              <w:widowControl w:val="0"/>
              <w:spacing w:after="20"/>
              <w:ind w:right="-141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Właściciel / Producent </w:t>
            </w:r>
            <w:r>
              <w:rPr>
                <w:sz w:val="16"/>
                <w:szCs w:val="16"/>
              </w:rPr>
              <w:t>(imię i nazwisko, nazwa, adres, NIP, telefon</w:t>
            </w:r>
          </w:p>
          <w:p w:rsidR="00C500FC" w:rsidRDefault="00C500FC">
            <w:pPr>
              <w:widowControl w:val="0"/>
              <w:spacing w:after="20"/>
              <w:ind w:right="-141"/>
              <w:rPr>
                <w:b/>
                <w:sz w:val="20"/>
                <w:szCs w:val="20"/>
              </w:rPr>
            </w:pPr>
          </w:p>
          <w:p w:rsidR="00C500FC" w:rsidRDefault="00C500FC">
            <w:pPr>
              <w:widowControl w:val="0"/>
              <w:spacing w:after="20"/>
              <w:ind w:right="-141"/>
              <w:rPr>
                <w:b/>
                <w:sz w:val="20"/>
                <w:szCs w:val="20"/>
              </w:rPr>
            </w:pPr>
          </w:p>
          <w:p w:rsidR="00C500FC" w:rsidRDefault="00C500FC">
            <w:pPr>
              <w:widowControl w:val="0"/>
              <w:spacing w:after="20"/>
              <w:ind w:right="-141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C500FC" w:rsidRDefault="00391C86">
            <w:pPr>
              <w:widowControl w:val="0"/>
              <w:spacing w:after="20"/>
              <w:ind w:right="-141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Zleceniodawca /Klient </w:t>
            </w:r>
            <w:r>
              <w:rPr>
                <w:sz w:val="16"/>
                <w:szCs w:val="16"/>
              </w:rPr>
              <w:t>(nazwa, adres, NIP, telefon)</w:t>
            </w:r>
          </w:p>
        </w:tc>
      </w:tr>
      <w:tr w:rsidR="00C500FC">
        <w:trPr>
          <w:trHeight w:val="473"/>
          <w:jc w:val="center"/>
        </w:trPr>
        <w:tc>
          <w:tcPr>
            <w:tcW w:w="10807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C500FC" w:rsidRDefault="00391C86">
            <w:pPr>
              <w:widowControl w:val="0"/>
              <w:spacing w:after="20"/>
              <w:ind w:right="-14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 badania/ przeznaczenia wyniku badania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id w:val="-830009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>
              <w:rPr>
                <w:sz w:val="20"/>
                <w:szCs w:val="20"/>
              </w:rPr>
              <w:t xml:space="preserve"> sprawdzenie stanu zdrowia zwierzęcia / stada,   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id w:val="9513601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</w:t>
            </w:r>
            <w:r>
              <w:rPr>
                <w:sz w:val="20"/>
                <w:szCs w:val="20"/>
              </w:rPr>
              <w:t>potrzeby własne klienta</w:t>
            </w:r>
            <w:r>
              <w:rPr>
                <w:sz w:val="20"/>
                <w:szCs w:val="20"/>
              </w:rPr>
              <w:br/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id w:val="8927788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</w:t>
            </w:r>
            <w:r>
              <w:rPr>
                <w:sz w:val="20"/>
                <w:szCs w:val="20"/>
              </w:rPr>
              <w:t xml:space="preserve"> inny:</w:t>
            </w:r>
            <w:r>
              <w:rPr>
                <w:sz w:val="20"/>
                <w:szCs w:val="20"/>
                <w:vertAlign w:val="subscript"/>
              </w:rPr>
              <w:t>…………………………………………………………….</w:t>
            </w:r>
          </w:p>
        </w:tc>
      </w:tr>
      <w:tr w:rsidR="00C500FC">
        <w:trPr>
          <w:trHeight w:val="852"/>
          <w:jc w:val="center"/>
        </w:trPr>
        <w:tc>
          <w:tcPr>
            <w:tcW w:w="10807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C500FC" w:rsidRDefault="00C500FC">
            <w:pPr>
              <w:widowControl w:val="0"/>
              <w:spacing w:after="20"/>
              <w:ind w:right="-141"/>
              <w:rPr>
                <w:b/>
                <w:sz w:val="20"/>
                <w:szCs w:val="20"/>
              </w:rPr>
            </w:pPr>
          </w:p>
          <w:p w:rsidR="00C500FC" w:rsidRDefault="00391C86">
            <w:pPr>
              <w:widowControl w:val="0"/>
              <w:spacing w:after="20"/>
              <w:ind w:right="-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próbek/ materiału do badań: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id w:val="13290938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zwierzęta padłe, 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id w:val="3939384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zwierzęta żywe, 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id w:val="1681438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wymazy z </w:t>
            </w:r>
            <w:r>
              <w:rPr>
                <w:sz w:val="20"/>
                <w:szCs w:val="20"/>
                <w:vertAlign w:val="subscript"/>
              </w:rPr>
              <w:t>………………………………………………………………………………………………</w:t>
            </w:r>
            <w:sdt>
              <w:sdtPr>
                <w:id w:val="-2376449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 xml:space="preserve">arządy wewnętrzne, 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id w:val="9379584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mleko   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id w:val="9136723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woda z systemów pojenia, 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id w:val="-2210621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woda przemysłowa, 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id w:val="-1665608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wymazy podeszwowe, 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id w:val="187489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kał, 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id w:val="1750872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puch, 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id w:val="13038115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pasza, 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id w:val="-10112946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jaja, 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id w:val="-11465848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pióra, 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id w:val="2355171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inny materiał:</w:t>
            </w:r>
            <w:r>
              <w:rPr>
                <w:sz w:val="20"/>
                <w:szCs w:val="20"/>
                <w:vertAlign w:val="subscript"/>
              </w:rPr>
              <w:t>…………………………………………………………………</w:t>
            </w:r>
          </w:p>
        </w:tc>
      </w:tr>
      <w:tr w:rsidR="00C500FC">
        <w:trPr>
          <w:trHeight w:val="300"/>
          <w:jc w:val="center"/>
        </w:trPr>
        <w:tc>
          <w:tcPr>
            <w:tcW w:w="10807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C500FC" w:rsidRDefault="00391C86">
            <w:pPr>
              <w:widowControl w:val="0"/>
              <w:spacing w:after="20"/>
              <w:ind w:right="-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zwierzęcia/stada:</w:t>
            </w:r>
          </w:p>
          <w:p w:rsidR="00C500FC" w:rsidRDefault="00C500FC">
            <w:pPr>
              <w:widowControl w:val="0"/>
              <w:spacing w:after="20"/>
              <w:ind w:right="-141"/>
              <w:rPr>
                <w:b/>
                <w:sz w:val="20"/>
                <w:szCs w:val="20"/>
              </w:rPr>
            </w:pPr>
          </w:p>
        </w:tc>
      </w:tr>
      <w:tr w:rsidR="00C500FC">
        <w:trPr>
          <w:trHeight w:val="187"/>
          <w:jc w:val="center"/>
        </w:trPr>
        <w:tc>
          <w:tcPr>
            <w:tcW w:w="33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C500FC" w:rsidRDefault="00391C86">
            <w:pPr>
              <w:widowControl w:val="0"/>
              <w:spacing w:after="20"/>
              <w:ind w:right="-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 próbek:</w:t>
            </w:r>
          </w:p>
        </w:tc>
        <w:tc>
          <w:tcPr>
            <w:tcW w:w="743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C500FC" w:rsidRDefault="00391C86">
            <w:pPr>
              <w:widowControl w:val="0"/>
              <w:spacing w:after="20"/>
              <w:ind w:right="-14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badania: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id w:val="8500704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</w:t>
            </w:r>
            <w:r>
              <w:rPr>
                <w:sz w:val="20"/>
                <w:szCs w:val="20"/>
              </w:rPr>
              <w:t xml:space="preserve"> usługowe,         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id w:val="1708356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inne </w:t>
            </w:r>
            <w:r>
              <w:rPr>
                <w:sz w:val="20"/>
                <w:szCs w:val="20"/>
                <w:vertAlign w:val="subscript"/>
              </w:rPr>
              <w:t>……………………………………………………………………………………..</w:t>
            </w:r>
          </w:p>
        </w:tc>
      </w:tr>
      <w:tr w:rsidR="00C500FC">
        <w:trPr>
          <w:trHeight w:val="1800"/>
          <w:jc w:val="center"/>
        </w:trPr>
        <w:tc>
          <w:tcPr>
            <w:tcW w:w="10807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C500FC" w:rsidRDefault="00391C86">
            <w:pPr>
              <w:widowControl w:val="0"/>
              <w:spacing w:after="20"/>
              <w:ind w:left="284" w:right="-141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Kierunek badania: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  <w:u w:val="single"/>
              </w:rPr>
              <w:t>Badania mikrobiologiczne:</w:t>
            </w:r>
          </w:p>
          <w:p w:rsidR="00C500FC" w:rsidRDefault="00391C86">
            <w:pPr>
              <w:widowControl w:val="0"/>
              <w:spacing w:after="20"/>
              <w:ind w:left="360" w:right="-141"/>
              <w:rPr>
                <w:sz w:val="20"/>
                <w:szCs w:val="20"/>
              </w:rPr>
            </w:pPr>
            <w:sdt>
              <w:sdtPr>
                <w:id w:val="1041328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Bakteriologia ogólna (w warunkach tlenowych)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+ antybiogram </w:t>
            </w:r>
            <w:r>
              <w:rPr>
                <w:sz w:val="20"/>
              </w:rPr>
              <w:t>[N</w:t>
            </w:r>
            <w:r>
              <w:rPr>
                <w:sz w:val="20"/>
                <w:vertAlign w:val="superscript"/>
              </w:rPr>
              <w:t>**</w:t>
            </w:r>
            <w:r>
              <w:rPr>
                <w:sz w:val="20"/>
              </w:rPr>
              <w:t>]</w:t>
            </w:r>
          </w:p>
          <w:p w:rsidR="00C500FC" w:rsidRDefault="00391C86">
            <w:pPr>
              <w:widowControl w:val="0"/>
              <w:spacing w:after="20"/>
              <w:ind w:left="360" w:right="-141"/>
              <w:rPr>
                <w:sz w:val="20"/>
                <w:szCs w:val="20"/>
              </w:rPr>
            </w:pPr>
            <w:sdt>
              <w:sdtPr>
                <w:id w:val="12991903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Bakteriologia ukierunkowana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+ antybiogram (kierunek: </w:t>
            </w:r>
            <w:r>
              <w:rPr>
                <w:sz w:val="20"/>
                <w:szCs w:val="20"/>
                <w:vertAlign w:val="subscript"/>
              </w:rPr>
              <w:t>……………………………………………………………………………………………………………………………………………………….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</w:rPr>
              <w:t>[N</w:t>
            </w:r>
            <w:r>
              <w:rPr>
                <w:sz w:val="20"/>
                <w:vertAlign w:val="superscript"/>
              </w:rPr>
              <w:t>**</w:t>
            </w:r>
            <w:r>
              <w:rPr>
                <w:sz w:val="20"/>
              </w:rPr>
              <w:t>]</w:t>
            </w:r>
          </w:p>
          <w:p w:rsidR="00C500FC" w:rsidRDefault="00391C86">
            <w:pPr>
              <w:widowControl w:val="0"/>
              <w:spacing w:after="20"/>
              <w:ind w:left="360" w:right="-141"/>
              <w:rPr>
                <w:sz w:val="20"/>
                <w:szCs w:val="20"/>
              </w:rPr>
            </w:pPr>
            <w:sdt>
              <w:sdtPr>
                <w:id w:val="-20236291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Bakteriologia w warunkach beztlenowych</w:t>
            </w:r>
            <w:r>
              <w:rPr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 xml:space="preserve">+ antybiogram </w:t>
            </w:r>
            <w:r>
              <w:rPr>
                <w:sz w:val="20"/>
              </w:rPr>
              <w:t>[N</w:t>
            </w:r>
            <w:r>
              <w:rPr>
                <w:sz w:val="20"/>
                <w:vertAlign w:val="superscript"/>
              </w:rPr>
              <w:t>**</w:t>
            </w:r>
            <w:r>
              <w:rPr>
                <w:sz w:val="20"/>
              </w:rPr>
              <w:t>]</w:t>
            </w:r>
          </w:p>
          <w:p w:rsidR="00C500FC" w:rsidRDefault="00391C86">
            <w:pPr>
              <w:widowControl w:val="0"/>
              <w:spacing w:after="20"/>
              <w:ind w:left="360" w:right="-141"/>
              <w:rPr>
                <w:sz w:val="20"/>
                <w:szCs w:val="20"/>
              </w:rPr>
            </w:pPr>
            <w:sdt>
              <w:sdtPr>
                <w:id w:val="-944456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Bakteriologia w warunkach mikroaerofilnych</w:t>
            </w:r>
            <w:r>
              <w:rPr>
                <w:sz w:val="20"/>
                <w:szCs w:val="20"/>
                <w:vertAlign w:val="superscript"/>
              </w:rPr>
              <w:t>4</w:t>
            </w:r>
            <w:r>
              <w:rPr>
                <w:sz w:val="20"/>
                <w:szCs w:val="20"/>
              </w:rPr>
              <w:t xml:space="preserve"> + antybiogram</w:t>
            </w:r>
            <w:r>
              <w:rPr>
                <w:sz w:val="20"/>
              </w:rPr>
              <w:t>[N</w:t>
            </w:r>
            <w:r>
              <w:rPr>
                <w:sz w:val="20"/>
                <w:vertAlign w:val="superscript"/>
              </w:rPr>
              <w:t>**</w:t>
            </w:r>
            <w:r>
              <w:rPr>
                <w:sz w:val="20"/>
              </w:rPr>
              <w:t>]</w:t>
            </w:r>
          </w:p>
          <w:p w:rsidR="00C500FC" w:rsidRDefault="00391C86">
            <w:pPr>
              <w:widowControl w:val="0"/>
              <w:spacing w:after="20"/>
              <w:ind w:left="360" w:right="-141"/>
              <w:rPr>
                <w:sz w:val="20"/>
                <w:szCs w:val="20"/>
              </w:rPr>
            </w:pPr>
            <w:sdt>
              <w:sdtPr>
                <w:id w:val="-3606700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Badanie mikologiczne (grzyby </w:t>
            </w:r>
            <w:r>
              <w:rPr>
                <w:sz w:val="20"/>
                <w:szCs w:val="20"/>
              </w:rPr>
              <w:t>pleśniowe,  grzyby drożdżopodobne)</w:t>
            </w:r>
            <w:r>
              <w:rPr>
                <w:sz w:val="20"/>
              </w:rPr>
              <w:t>[N</w:t>
            </w:r>
            <w:r>
              <w:rPr>
                <w:sz w:val="20"/>
                <w:vertAlign w:val="superscript"/>
              </w:rPr>
              <w:t>**</w:t>
            </w:r>
            <w:r>
              <w:rPr>
                <w:sz w:val="20"/>
              </w:rPr>
              <w:t>]</w:t>
            </w:r>
          </w:p>
          <w:p w:rsidR="00C500FC" w:rsidRDefault="00391C86">
            <w:pPr>
              <w:widowControl w:val="0"/>
              <w:spacing w:after="20"/>
              <w:ind w:left="360" w:right="-141"/>
              <w:rPr>
                <w:sz w:val="20"/>
                <w:szCs w:val="20"/>
              </w:rPr>
            </w:pPr>
            <w:sdt>
              <w:sdtPr>
                <w:id w:val="18331087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Obecność </w:t>
            </w:r>
            <w:r>
              <w:rPr>
                <w:i/>
                <w:sz w:val="20"/>
                <w:szCs w:val="20"/>
              </w:rPr>
              <w:t xml:space="preserve">Salmonella </w:t>
            </w:r>
            <w:r>
              <w:rPr>
                <w:sz w:val="20"/>
                <w:szCs w:val="20"/>
              </w:rPr>
              <w:t>spp.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wg </w:t>
            </w:r>
            <w:r>
              <w:rPr>
                <w:bCs/>
                <w:sz w:val="20"/>
                <w:szCs w:val="20"/>
              </w:rPr>
              <w:t>PN-EN ISO 6579-1:2017-04+A1:2020-09 ISO/TR 6579-3:2014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[A</w:t>
            </w:r>
            <w:r>
              <w:rPr>
                <w:sz w:val="20"/>
                <w:vertAlign w:val="superscript"/>
              </w:rPr>
              <w:t>*</w:t>
            </w:r>
            <w:r>
              <w:rPr>
                <w:sz w:val="20"/>
              </w:rPr>
              <w:t>]</w:t>
            </w:r>
          </w:p>
          <w:p w:rsidR="00C500FC" w:rsidRDefault="00391C86">
            <w:pPr>
              <w:widowControl w:val="0"/>
              <w:spacing w:after="20"/>
              <w:ind w:left="360" w:right="-141"/>
              <w:rPr>
                <w:sz w:val="20"/>
                <w:szCs w:val="20"/>
              </w:rPr>
            </w:pPr>
            <w:sdt>
              <w:sdtPr>
                <w:id w:val="4381143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20"/>
              </w:rPr>
              <w:t xml:space="preserve"> Obecność </w:t>
            </w:r>
            <w:r>
              <w:rPr>
                <w:i/>
                <w:sz w:val="20"/>
              </w:rPr>
              <w:t xml:space="preserve">Salmonella </w:t>
            </w:r>
            <w:r>
              <w:rPr>
                <w:sz w:val="20"/>
              </w:rPr>
              <w:t>Gallinarum/Pullorum [N</w:t>
            </w:r>
            <w:r>
              <w:rPr>
                <w:sz w:val="20"/>
                <w:vertAlign w:val="superscript"/>
              </w:rPr>
              <w:t>**</w:t>
            </w:r>
            <w:r>
              <w:rPr>
                <w:sz w:val="20"/>
              </w:rPr>
              <w:t>]</w:t>
            </w:r>
          </w:p>
          <w:p w:rsidR="00C500FC" w:rsidRDefault="00391C86">
            <w:pPr>
              <w:widowControl w:val="0"/>
              <w:spacing w:after="20"/>
              <w:ind w:left="360" w:right="-141"/>
              <w:rPr>
                <w:sz w:val="20"/>
                <w:szCs w:val="20"/>
              </w:rPr>
            </w:pPr>
            <w:sdt>
              <w:sdtPr>
                <w:id w:val="-3125680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Badanie anatomopatologiczne</w:t>
            </w:r>
            <w:r>
              <w:rPr>
                <w:sz w:val="20"/>
              </w:rPr>
              <w:t>[N</w:t>
            </w:r>
            <w:r>
              <w:rPr>
                <w:sz w:val="20"/>
                <w:vertAlign w:val="superscript"/>
              </w:rPr>
              <w:t>**</w:t>
            </w:r>
            <w:r>
              <w:rPr>
                <w:sz w:val="20"/>
              </w:rPr>
              <w:t>]</w:t>
            </w:r>
          </w:p>
          <w:p w:rsidR="00C500FC" w:rsidRDefault="00391C86">
            <w:pPr>
              <w:widowControl w:val="0"/>
              <w:spacing w:after="20"/>
              <w:ind w:left="360" w:right="-141"/>
              <w:rPr>
                <w:sz w:val="18"/>
                <w:szCs w:val="18"/>
              </w:rPr>
            </w:pPr>
            <w:r>
              <w:rPr>
                <w:sz w:val="20"/>
                <w:szCs w:val="20"/>
                <w:u w:val="single"/>
              </w:rPr>
              <w:t xml:space="preserve">Badanie parazytologiczne </w:t>
            </w:r>
            <w:r>
              <w:rPr>
                <w:sz w:val="20"/>
              </w:rPr>
              <w:t>[N</w:t>
            </w:r>
            <w:r>
              <w:rPr>
                <w:sz w:val="20"/>
                <w:vertAlign w:val="superscript"/>
              </w:rPr>
              <w:t>**</w:t>
            </w:r>
            <w:r>
              <w:rPr>
                <w:sz w:val="20"/>
              </w:rPr>
              <w:t>]</w:t>
            </w:r>
            <w:r>
              <w:rPr>
                <w:sz w:val="20"/>
                <w:szCs w:val="20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id w:val="-19431296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 xml:space="preserve">asożyty  zewnętrzne , 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id w:val="-14872376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Pasożyty wewnętrzne,  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id w:val="-14917802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Obecność </w:t>
            </w:r>
            <w:r>
              <w:rPr>
                <w:i/>
                <w:sz w:val="20"/>
                <w:szCs w:val="20"/>
              </w:rPr>
              <w:t>Trichomonas</w:t>
            </w:r>
            <w:r>
              <w:rPr>
                <w:sz w:val="20"/>
                <w:szCs w:val="20"/>
              </w:rPr>
              <w:t xml:space="preserve"> spp.,</w:t>
            </w:r>
            <w:r>
              <w:rPr>
                <w:sz w:val="20"/>
                <w:szCs w:val="20"/>
              </w:rPr>
              <w:br/>
              <w:t xml:space="preserve"> </w:t>
            </w:r>
            <w:sdt>
              <w:sdtPr>
                <w:id w:val="9681007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Obecność </w:t>
            </w:r>
            <w:r>
              <w:rPr>
                <w:i/>
                <w:sz w:val="20"/>
                <w:szCs w:val="20"/>
              </w:rPr>
              <w:t xml:space="preserve">Hexamita </w:t>
            </w:r>
            <w:r>
              <w:rPr>
                <w:sz w:val="20"/>
                <w:szCs w:val="20"/>
              </w:rPr>
              <w:t xml:space="preserve">spp., 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id w:val="-13941885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liczba oocyst kokcydiów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w 1 g kału (OPG)</w:t>
            </w:r>
          </w:p>
          <w:p w:rsidR="00C500FC" w:rsidRDefault="00391C86">
            <w:pPr>
              <w:pStyle w:val="Akapitzlist"/>
              <w:widowControl w:val="0"/>
              <w:spacing w:after="20"/>
              <w:ind w:left="426" w:right="-141" w:hanging="66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Badanie molekularne (PCR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</w:rPr>
              <w:t>[N</w:t>
            </w:r>
            <w:r>
              <w:rPr>
                <w:sz w:val="20"/>
                <w:vertAlign w:val="superscript"/>
              </w:rPr>
              <w:t>**</w:t>
            </w:r>
            <w:r>
              <w:rPr>
                <w:sz w:val="20"/>
              </w:rPr>
              <w:t>]</w:t>
            </w:r>
            <w:r>
              <w:rPr>
                <w:sz w:val="20"/>
                <w:szCs w:val="20"/>
              </w:rPr>
              <w:t xml:space="preserve">:  </w:t>
            </w:r>
            <w:sdt>
              <w:sdtPr>
                <w:id w:val="-490006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>Mycoplasma gallisepticum</w:t>
            </w:r>
            <w:r>
              <w:rPr>
                <w:sz w:val="20"/>
                <w:szCs w:val="20"/>
              </w:rPr>
              <w:t xml:space="preserve">,  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id w:val="13153769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>Mycoplasma synoviae,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Cs w:val="20"/>
              </w:rPr>
              <w:t xml:space="preserve"> </w:t>
            </w:r>
            <w:sdt>
              <w:sdtPr>
                <w:id w:val="4454264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MycoplasmaVet               </w:t>
            </w:r>
            <w:r>
              <w:rPr>
                <w:rStyle w:val="Wyrnienie"/>
                <w:rFonts w:asciiTheme="minorHAnsi" w:hAnsiTheme="minorHAnsi"/>
                <w:bCs/>
                <w:sz w:val="20"/>
                <w:shd w:val="clear" w:color="auto" w:fill="FFFFFF"/>
              </w:rPr>
              <w:t>(</w:t>
            </w:r>
            <w:r>
              <w:rPr>
                <w:rStyle w:val="Wyrnienie"/>
                <w:rFonts w:asciiTheme="minorHAnsi" w:hAnsiTheme="minorHAnsi"/>
                <w:bCs/>
                <w:sz w:val="16"/>
                <w:szCs w:val="16"/>
                <w:shd w:val="clear" w:color="auto" w:fill="FFFFFF"/>
              </w:rPr>
              <w:t>arginini</w:t>
            </w:r>
            <w:r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>, </w:t>
            </w:r>
            <w:r>
              <w:rPr>
                <w:rStyle w:val="Wyrnienie"/>
                <w:rFonts w:asciiTheme="minorHAnsi" w:hAnsiTheme="minorHAnsi"/>
                <w:bCs/>
                <w:sz w:val="16"/>
                <w:szCs w:val="16"/>
                <w:shd w:val="clear" w:color="auto" w:fill="FFFFFF"/>
              </w:rPr>
              <w:t>bovigenitalium, canis</w:t>
            </w:r>
            <w:r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>, </w:t>
            </w:r>
            <w:r>
              <w:rPr>
                <w:rStyle w:val="Wyrnienie"/>
                <w:rFonts w:asciiTheme="minorHAnsi" w:hAnsiTheme="minorHAnsi"/>
                <w:bCs/>
                <w:sz w:val="16"/>
                <w:szCs w:val="16"/>
                <w:shd w:val="clear" w:color="auto" w:fill="FFFFFF"/>
              </w:rPr>
              <w:t>edwardii</w:t>
            </w:r>
            <w:r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>, </w:t>
            </w:r>
            <w:r>
              <w:rPr>
                <w:rStyle w:val="Wyrnienie"/>
                <w:rFonts w:asciiTheme="minorHAnsi" w:hAnsiTheme="minorHAnsi"/>
                <w:bCs/>
                <w:sz w:val="16"/>
                <w:szCs w:val="16"/>
                <w:shd w:val="clear" w:color="auto" w:fill="FFFFFF"/>
              </w:rPr>
              <w:t>cynos</w:t>
            </w:r>
            <w:r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>, </w:t>
            </w:r>
            <w:r>
              <w:rPr>
                <w:rStyle w:val="Wyrnienie"/>
                <w:rFonts w:asciiTheme="minorHAnsi" w:hAnsiTheme="minorHAnsi"/>
                <w:bCs/>
                <w:sz w:val="16"/>
                <w:szCs w:val="16"/>
                <w:shd w:val="clear" w:color="auto" w:fill="FFFFFF"/>
              </w:rPr>
              <w:t>felis</w:t>
            </w:r>
            <w:r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>, </w:t>
            </w:r>
            <w:r>
              <w:rPr>
                <w:rStyle w:val="Wyrnienie"/>
                <w:rFonts w:asciiTheme="minorHAnsi" w:hAnsiTheme="minorHAnsi"/>
                <w:bCs/>
                <w:sz w:val="16"/>
                <w:szCs w:val="16"/>
                <w:shd w:val="clear" w:color="auto" w:fill="FFFFFF"/>
              </w:rPr>
              <w:t>gateae</w:t>
            </w:r>
            <w:r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>, </w:t>
            </w:r>
            <w:r>
              <w:rPr>
                <w:rStyle w:val="Wyrnienie"/>
                <w:rFonts w:asciiTheme="minorHAnsi" w:hAnsiTheme="minorHAnsi"/>
                <w:bCs/>
                <w:sz w:val="16"/>
                <w:szCs w:val="16"/>
                <w:shd w:val="clear" w:color="auto" w:fill="FFFFFF"/>
              </w:rPr>
              <w:t>maculosum</w:t>
            </w:r>
            <w:r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>, </w:t>
            </w:r>
            <w:r>
              <w:rPr>
                <w:rStyle w:val="Wyrnienie"/>
                <w:rFonts w:asciiTheme="minorHAnsi" w:hAnsiTheme="minorHAnsi"/>
                <w:bCs/>
                <w:sz w:val="16"/>
                <w:szCs w:val="16"/>
                <w:shd w:val="clear" w:color="auto" w:fill="FFFFFF"/>
              </w:rPr>
              <w:t>molare</w:t>
            </w:r>
            <w:r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>, </w:t>
            </w:r>
            <w:r>
              <w:rPr>
                <w:rStyle w:val="Wyrnienie"/>
                <w:rFonts w:asciiTheme="minorHAnsi" w:hAnsiTheme="minorHAnsi"/>
                <w:bCs/>
                <w:sz w:val="16"/>
                <w:szCs w:val="16"/>
                <w:shd w:val="clear" w:color="auto" w:fill="FFFFFF"/>
              </w:rPr>
              <w:t>opalescens</w:t>
            </w:r>
            <w:r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>, </w:t>
            </w:r>
            <w:r>
              <w:rPr>
                <w:rStyle w:val="Wyrnienie"/>
                <w:rFonts w:asciiTheme="minorHAnsi" w:hAnsiTheme="minorHAnsi"/>
                <w:bCs/>
                <w:sz w:val="16"/>
                <w:szCs w:val="16"/>
                <w:shd w:val="clear" w:color="auto" w:fill="FFFFFF"/>
              </w:rPr>
              <w:t>spumans</w:t>
            </w:r>
            <w:r>
              <w:rPr>
                <w:rFonts w:cs="Arial"/>
                <w:sz w:val="16"/>
                <w:szCs w:val="16"/>
                <w:shd w:val="clear" w:color="auto" w:fill="FFFFFF"/>
              </w:rPr>
              <w:t>)</w:t>
            </w:r>
            <w:r>
              <w:rPr>
                <w:rFonts w:cs="Arial"/>
                <w:sz w:val="20"/>
                <w:shd w:val="clear" w:color="auto" w:fill="FFFFFF"/>
              </w:rPr>
              <w:t xml:space="preserve"> – bydło</w:t>
            </w:r>
            <w:r>
              <w:rPr>
                <w:sz w:val="20"/>
                <w:szCs w:val="20"/>
              </w:rPr>
              <w:t>,</w:t>
            </w:r>
          </w:p>
          <w:p w:rsidR="00C500FC" w:rsidRDefault="00391C86">
            <w:pPr>
              <w:pStyle w:val="Akapitzlist"/>
              <w:widowControl w:val="0"/>
              <w:spacing w:after="20"/>
              <w:ind w:left="360" w:right="-141"/>
              <w:rPr>
                <w:sz w:val="20"/>
                <w:szCs w:val="20"/>
              </w:rPr>
            </w:pPr>
            <w:sdt>
              <w:sdtPr>
                <w:id w:val="15595881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  <w:szCs w:val="36"/>
              </w:rPr>
              <w:t xml:space="preserve">Chlamydia </w:t>
            </w:r>
            <w:r>
              <w:rPr>
                <w:rFonts w:asciiTheme="minorHAnsi" w:hAnsiTheme="minorHAnsi"/>
                <w:sz w:val="20"/>
                <w:szCs w:val="36"/>
              </w:rPr>
              <w:t xml:space="preserve">oraz </w:t>
            </w:r>
            <w:r>
              <w:rPr>
                <w:rFonts w:asciiTheme="minorHAnsi" w:hAnsiTheme="minorHAnsi"/>
                <w:i/>
                <w:sz w:val="20"/>
                <w:szCs w:val="36"/>
              </w:rPr>
              <w:t xml:space="preserve">Chlamydiophila, 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id w:val="-1489468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/>
                <w:i/>
                <w:sz w:val="20"/>
                <w:szCs w:val="36"/>
              </w:rPr>
              <w:t xml:space="preserve">  </w:t>
            </w:r>
            <w:r>
              <w:rPr>
                <w:sz w:val="20"/>
                <w:szCs w:val="20"/>
              </w:rPr>
              <w:t>wirus choroby Mareka.</w:t>
            </w:r>
          </w:p>
          <w:p w:rsidR="00C500FC" w:rsidRDefault="00391C86">
            <w:pPr>
              <w:pStyle w:val="Akapitzlist"/>
              <w:widowControl w:val="0"/>
              <w:spacing w:after="20"/>
              <w:ind w:left="360" w:right="-141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Woda </w:t>
            </w:r>
            <w:r>
              <w:rPr>
                <w:sz w:val="20"/>
              </w:rPr>
              <w:t>[N</w:t>
            </w:r>
            <w:r>
              <w:rPr>
                <w:sz w:val="20"/>
                <w:vertAlign w:val="superscript"/>
              </w:rPr>
              <w:t>**</w:t>
            </w:r>
            <w:r>
              <w:rPr>
                <w:sz w:val="20"/>
              </w:rPr>
              <w:t>]</w:t>
            </w:r>
            <w:r>
              <w:rPr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id w:val="-4161755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Ogólna liczba mikroorganizmów w 22</w:t>
            </w:r>
            <w:r>
              <w:rPr>
                <w:rFonts w:cs="Calibri"/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 xml:space="preserve">2°C, 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id w:val="-8753090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Ogólna liczba mikroorganizmów w 36</w:t>
            </w:r>
            <w:r>
              <w:rPr>
                <w:rFonts w:cs="Calibri"/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>2</w:t>
            </w:r>
            <w:r>
              <w:rPr>
                <w:rFonts w:ascii="Symbol" w:eastAsia="Symbol" w:hAnsi="Symbol" w:cs="Symbol"/>
                <w:sz w:val="20"/>
                <w:szCs w:val="20"/>
              </w:rPr>
              <w:t></w:t>
            </w:r>
            <w:r>
              <w:rPr>
                <w:sz w:val="20"/>
                <w:szCs w:val="20"/>
              </w:rPr>
              <w:t>C ,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id w:val="-20843648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Bakterie grupy coli / </w:t>
            </w:r>
            <w:r>
              <w:rPr>
                <w:i/>
                <w:sz w:val="20"/>
                <w:szCs w:val="20"/>
              </w:rPr>
              <w:t xml:space="preserve">Escherichia coli),   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id w:val="859714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Enterokoki kałowe,  </w:t>
            </w:r>
            <w:sdt>
              <w:sdtPr>
                <w:id w:val="-5452177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Gronkowce koagulazo-dodatnie, </w:t>
            </w:r>
            <w:sdt>
              <w:sdtPr>
                <w:id w:val="-321097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Obecność </w:t>
            </w:r>
            <w:r>
              <w:rPr>
                <w:i/>
                <w:iCs/>
                <w:sz w:val="20"/>
                <w:szCs w:val="20"/>
              </w:rPr>
              <w:t xml:space="preserve">Salmonella </w:t>
            </w:r>
            <w:r>
              <w:rPr>
                <w:sz w:val="20"/>
                <w:szCs w:val="20"/>
              </w:rPr>
              <w:t>w 1 l.</w:t>
            </w:r>
          </w:p>
          <w:p w:rsidR="00C500FC" w:rsidRDefault="00391C86">
            <w:pPr>
              <w:widowControl w:val="0"/>
              <w:spacing w:after="20"/>
              <w:ind w:left="360" w:right="-141"/>
              <w:rPr>
                <w:sz w:val="18"/>
                <w:szCs w:val="18"/>
              </w:rPr>
            </w:pPr>
            <w:r>
              <w:rPr>
                <w:sz w:val="20"/>
                <w:szCs w:val="20"/>
                <w:u w:val="single"/>
              </w:rPr>
              <w:t>Próbki czystościowe</w:t>
            </w:r>
            <w:r>
              <w:rPr>
                <w:sz w:val="20"/>
              </w:rPr>
              <w:t>[N</w:t>
            </w:r>
            <w:r>
              <w:rPr>
                <w:sz w:val="20"/>
                <w:vertAlign w:val="superscript"/>
              </w:rPr>
              <w:t>**</w:t>
            </w:r>
            <w:r>
              <w:rPr>
                <w:sz w:val="20"/>
              </w:rPr>
              <w:t>]</w:t>
            </w:r>
            <w:r>
              <w:rPr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id w:val="-9823904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ogólna liczba drobnoustrojów,  </w:t>
            </w:r>
            <w:sdt>
              <w:sdtPr>
                <w:id w:val="-521014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ogólna liczba grzybów, 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id w:val="-16363256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mikrobiologia ogólna</w:t>
            </w:r>
          </w:p>
          <w:p w:rsidR="00C500FC" w:rsidRDefault="00391C86">
            <w:pPr>
              <w:widowControl w:val="0"/>
              <w:spacing w:after="20"/>
              <w:ind w:right="-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  <w:u w:val="single"/>
              </w:rPr>
              <w:t>Inny</w:t>
            </w:r>
            <w:r>
              <w:rPr>
                <w:sz w:val="20"/>
                <w:szCs w:val="20"/>
              </w:rPr>
              <w:t xml:space="preserve"> (po uzgodnieniu z laboratorium:</w:t>
            </w:r>
            <w:r>
              <w:rPr>
                <w:sz w:val="20"/>
                <w:szCs w:val="20"/>
                <w:vertAlign w:val="subscript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bookmarkStart w:id="0" w:name="_GoBack1"/>
            <w:bookmarkEnd w:id="0"/>
            <w:r>
              <w:rPr>
                <w:sz w:val="20"/>
                <w:szCs w:val="20"/>
                <w:vertAlign w:val="subscript"/>
              </w:rPr>
              <w:t>………………</w:t>
            </w:r>
          </w:p>
        </w:tc>
      </w:tr>
      <w:tr w:rsidR="00C500FC">
        <w:trPr>
          <w:trHeight w:val="547"/>
          <w:jc w:val="center"/>
        </w:trPr>
        <w:tc>
          <w:tcPr>
            <w:tcW w:w="464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500FC" w:rsidRDefault="00391C86">
            <w:pPr>
              <w:pStyle w:val="Bezodstpw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i godzina pobrania próbki:</w:t>
            </w:r>
          </w:p>
        </w:tc>
        <w:tc>
          <w:tcPr>
            <w:tcW w:w="616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500FC" w:rsidRDefault="00391C86">
            <w:pPr>
              <w:widowControl w:val="0"/>
              <w:spacing w:after="0"/>
              <w:ind w:right="-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Próbkę pobrał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C500FC">
        <w:trPr>
          <w:trHeight w:val="698"/>
          <w:jc w:val="center"/>
        </w:trPr>
        <w:tc>
          <w:tcPr>
            <w:tcW w:w="379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C500FC" w:rsidRDefault="00391C86">
            <w:pPr>
              <w:pStyle w:val="Bezodstpw"/>
              <w:widowControl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Płatnik: </w:t>
            </w:r>
            <w:sdt>
              <w:sdtPr>
                <w:id w:val="-792990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właściciel,   </w:t>
            </w:r>
            <w:sdt>
              <w:sdtPr>
                <w:id w:val="16359008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zleceniodawca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Metoda płatności</w:t>
            </w:r>
            <w:r>
              <w:rPr>
                <w:sz w:val="18"/>
                <w:szCs w:val="18"/>
              </w:rPr>
              <w:t xml:space="preserve">: </w:t>
            </w:r>
            <w:sdt>
              <w:sdtPr>
                <w:id w:val="3725114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gotówka, </w:t>
            </w:r>
            <w:sdt>
              <w:sdtPr>
                <w:id w:val="-16021066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przelew</w:t>
            </w:r>
          </w:p>
        </w:tc>
        <w:tc>
          <w:tcPr>
            <w:tcW w:w="701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C500FC" w:rsidRDefault="00391C86">
            <w:pPr>
              <w:widowControl w:val="0"/>
              <w:spacing w:after="0"/>
              <w:ind w:right="-141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Sposób przekazania sprawozdania:</w:t>
            </w:r>
            <w:r>
              <w:rPr>
                <w:sz w:val="18"/>
                <w:szCs w:val="18"/>
              </w:rPr>
              <w:t xml:space="preserve">  </w:t>
            </w:r>
            <w:sdt>
              <w:sdtPr>
                <w:id w:val="-6682516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pocztą do właściciela,   </w:t>
            </w:r>
            <w:sdt>
              <w:sdtPr>
                <w:id w:val="-14193978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pocztą  do  zleceniodawcy,  </w:t>
            </w:r>
            <w:sdt>
              <w:sdtPr>
                <w:id w:val="8213930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odbiór osobisty,  </w:t>
            </w:r>
            <w:sdt>
              <w:sdtPr>
                <w:id w:val="2800054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e-mail (skan) :...........................................................</w:t>
            </w:r>
            <w:sdt>
              <w:sdtPr>
                <w:id w:val="20118634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dodatkowi adresaci:..........................................................................................................</w:t>
            </w:r>
          </w:p>
        </w:tc>
      </w:tr>
      <w:tr w:rsidR="00C500FC">
        <w:trPr>
          <w:trHeight w:val="737"/>
          <w:jc w:val="center"/>
        </w:trPr>
        <w:tc>
          <w:tcPr>
            <w:tcW w:w="10807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C500FC" w:rsidRDefault="00391C86">
            <w:pPr>
              <w:pStyle w:val="Bezodstpw"/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*Badanie akredytowane, ** N- badanie nieakredyto</w:t>
            </w:r>
            <w:r>
              <w:rPr>
                <w:sz w:val="14"/>
                <w:szCs w:val="14"/>
              </w:rPr>
              <w:t>wane.</w:t>
            </w:r>
            <w:r>
              <w:rPr>
                <w:sz w:val="14"/>
                <w:szCs w:val="14"/>
              </w:rPr>
              <w:br/>
              <w:t xml:space="preserve">Zlecający oświadcza, że zapoznał się z obowiązującym cennikiem badań laboratoryjnych i akceptuje go jako integralną część zlecenia. Za prawidłowe pobranie </w:t>
            </w:r>
            <w:r>
              <w:rPr>
                <w:sz w:val="14"/>
                <w:szCs w:val="14"/>
              </w:rPr>
              <w:br/>
              <w:t>i dostarczenie próbek do badania odpowiada zleceniodawca. Termin wykonania badania wynika z me</w:t>
            </w:r>
            <w:r>
              <w:rPr>
                <w:sz w:val="14"/>
                <w:szCs w:val="14"/>
              </w:rPr>
              <w:t>tody badania.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Próbka do badań nie podlega zwrotowi. Klientowi przysługuje prawo do złożenia skargi w terminie 14 dni od daty otrzymania sprawozdania z badań. Zleceniodawca może uczestniczyć w charakterze obserwatora na poszczególnych etapach badań dla nieg</w:t>
            </w:r>
            <w:r>
              <w:rPr>
                <w:sz w:val="14"/>
                <w:szCs w:val="14"/>
              </w:rPr>
              <w:t xml:space="preserve">o wykonywanych. Laboratorium zobowiązuje się do zachowania poufności wyników badań i praw własności klienta, o ile przepisy nie stanowią inaczej oraz do archiwizowanie sprawozdań z badań przez okres 5 lat. Zleceniodawca wyraża zgodę na gromadzenie </w:t>
            </w:r>
            <w:r>
              <w:rPr>
                <w:sz w:val="14"/>
                <w:szCs w:val="14"/>
              </w:rPr>
              <w:br/>
              <w:t>i wykor</w:t>
            </w:r>
            <w:r>
              <w:rPr>
                <w:sz w:val="14"/>
                <w:szCs w:val="14"/>
              </w:rPr>
              <w:t>zystywanie wyników badań do celów statystycznych i naukowych. Zleceniodawca  oświadcza, że wyraża zgodę na przetwarzanie danych osobowych w celu wykonania umowy oraz na potrzeby archiwizacji. Administratorem danych osobowych jest  ORKA Spółka z o. o z/s ul</w:t>
            </w:r>
            <w:r>
              <w:rPr>
                <w:sz w:val="14"/>
                <w:szCs w:val="14"/>
              </w:rPr>
              <w:t>. Mazańcowicka 36, 43-502 Czechowice-Dziedzice. Pozyskane dane będą chronione i przetwarzane zgodnie z przepisami prawa.</w:t>
            </w:r>
          </w:p>
        </w:tc>
      </w:tr>
      <w:tr w:rsidR="00C500FC">
        <w:trPr>
          <w:trHeight w:val="587"/>
          <w:jc w:val="center"/>
        </w:trPr>
        <w:tc>
          <w:tcPr>
            <w:tcW w:w="10807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C500FC" w:rsidRDefault="00391C86">
            <w:pPr>
              <w:widowControl w:val="0"/>
              <w:spacing w:after="0"/>
              <w:ind w:right="-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i podpis zleceniodawcy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vertAlign w:val="subscript"/>
              </w:rPr>
              <w:t>……………………………………………………………………………………………………</w:t>
            </w:r>
          </w:p>
        </w:tc>
      </w:tr>
    </w:tbl>
    <w:p w:rsidR="00C500FC" w:rsidRDefault="00391C86">
      <w:pPr>
        <w:pStyle w:val="Bezodstpw"/>
        <w:ind w:firstLine="360"/>
        <w:rPr>
          <w:sz w:val="16"/>
          <w:szCs w:val="16"/>
        </w:rPr>
      </w:pPr>
      <w:r>
        <w:rPr>
          <w:sz w:val="16"/>
          <w:szCs w:val="16"/>
        </w:rPr>
        <w:t>1. m</w:t>
      </w:r>
      <w:bookmarkStart w:id="1" w:name="_GoBack"/>
      <w:bookmarkEnd w:id="1"/>
      <w:r>
        <w:rPr>
          <w:sz w:val="16"/>
          <w:szCs w:val="16"/>
        </w:rPr>
        <w:t xml:space="preserve">. in. </w:t>
      </w:r>
      <w:r>
        <w:rPr>
          <w:i/>
          <w:sz w:val="16"/>
          <w:szCs w:val="16"/>
        </w:rPr>
        <w:t>E. coli, Staphylococcus</w:t>
      </w:r>
      <w:r>
        <w:rPr>
          <w:sz w:val="16"/>
          <w:szCs w:val="16"/>
        </w:rPr>
        <w:t xml:space="preserve"> sp., </w:t>
      </w:r>
      <w:r>
        <w:rPr>
          <w:i/>
          <w:sz w:val="16"/>
          <w:szCs w:val="16"/>
        </w:rPr>
        <w:t>Klebsiell</w:t>
      </w:r>
      <w:r>
        <w:rPr>
          <w:sz w:val="16"/>
          <w:szCs w:val="16"/>
        </w:rPr>
        <w:t xml:space="preserve">a sp., </w:t>
      </w:r>
      <w:r>
        <w:rPr>
          <w:i/>
          <w:sz w:val="16"/>
          <w:szCs w:val="16"/>
        </w:rPr>
        <w:t xml:space="preserve">Pseudomonas </w:t>
      </w:r>
      <w:r>
        <w:rPr>
          <w:sz w:val="16"/>
          <w:szCs w:val="16"/>
        </w:rPr>
        <w:t xml:space="preserve">sp., </w:t>
      </w:r>
      <w:r>
        <w:rPr>
          <w:i/>
          <w:sz w:val="16"/>
          <w:szCs w:val="16"/>
        </w:rPr>
        <w:t xml:space="preserve">Proteus </w:t>
      </w:r>
      <w:r>
        <w:rPr>
          <w:sz w:val="16"/>
          <w:szCs w:val="16"/>
        </w:rPr>
        <w:t>sp</w:t>
      </w:r>
      <w:r>
        <w:rPr>
          <w:i/>
          <w:sz w:val="16"/>
          <w:szCs w:val="16"/>
        </w:rPr>
        <w:t>., Enterococcus</w:t>
      </w:r>
      <w:r>
        <w:rPr>
          <w:sz w:val="16"/>
          <w:szCs w:val="16"/>
        </w:rPr>
        <w:t xml:space="preserve"> sp., </w:t>
      </w:r>
      <w:r>
        <w:rPr>
          <w:i/>
          <w:sz w:val="16"/>
          <w:szCs w:val="16"/>
        </w:rPr>
        <w:t>Streptococcu</w:t>
      </w:r>
      <w:r>
        <w:rPr>
          <w:sz w:val="16"/>
          <w:szCs w:val="16"/>
        </w:rPr>
        <w:t xml:space="preserve">s sp., </w:t>
      </w:r>
      <w:r>
        <w:rPr>
          <w:i/>
          <w:sz w:val="16"/>
          <w:szCs w:val="16"/>
        </w:rPr>
        <w:t>Corynebacterium</w:t>
      </w:r>
      <w:r>
        <w:rPr>
          <w:sz w:val="16"/>
          <w:szCs w:val="16"/>
        </w:rPr>
        <w:t xml:space="preserve"> sp. (w zależności od materiału);</w:t>
      </w:r>
    </w:p>
    <w:p w:rsidR="00C500FC" w:rsidRDefault="00391C86">
      <w:pPr>
        <w:pStyle w:val="Bezodstpw"/>
        <w:ind w:left="360"/>
        <w:rPr>
          <w:sz w:val="16"/>
          <w:szCs w:val="16"/>
        </w:rPr>
      </w:pPr>
      <w:r>
        <w:rPr>
          <w:sz w:val="16"/>
          <w:szCs w:val="16"/>
        </w:rPr>
        <w:t>2. Wg podejrzenia; 3. m.in</w:t>
      </w:r>
      <w:r>
        <w:rPr>
          <w:i/>
          <w:sz w:val="16"/>
          <w:szCs w:val="16"/>
        </w:rPr>
        <w:t>. Clostridium</w:t>
      </w:r>
      <w:r>
        <w:rPr>
          <w:sz w:val="16"/>
          <w:szCs w:val="16"/>
        </w:rPr>
        <w:t xml:space="preserve"> sp., </w:t>
      </w:r>
      <w:r>
        <w:rPr>
          <w:i/>
          <w:sz w:val="16"/>
          <w:szCs w:val="16"/>
        </w:rPr>
        <w:t>Actinomyces</w:t>
      </w:r>
      <w:r>
        <w:rPr>
          <w:sz w:val="16"/>
          <w:szCs w:val="16"/>
        </w:rPr>
        <w:t xml:space="preserve"> sp., </w:t>
      </w:r>
      <w:r>
        <w:rPr>
          <w:i/>
          <w:sz w:val="16"/>
          <w:szCs w:val="16"/>
        </w:rPr>
        <w:t>Nocardia</w:t>
      </w:r>
      <w:r>
        <w:rPr>
          <w:sz w:val="16"/>
          <w:szCs w:val="16"/>
        </w:rPr>
        <w:t xml:space="preserve"> sp. (w zależności od materiału); 4. M.in</w:t>
      </w:r>
      <w:r>
        <w:rPr>
          <w:i/>
          <w:sz w:val="16"/>
          <w:szCs w:val="16"/>
        </w:rPr>
        <w:t>. Campylobacter</w:t>
      </w:r>
      <w:r>
        <w:rPr>
          <w:sz w:val="16"/>
          <w:szCs w:val="16"/>
        </w:rPr>
        <w:t xml:space="preserve"> sp., </w:t>
      </w:r>
      <w:r>
        <w:rPr>
          <w:i/>
          <w:sz w:val="16"/>
          <w:szCs w:val="16"/>
        </w:rPr>
        <w:t>Ornitobacterium</w:t>
      </w:r>
      <w:r>
        <w:rPr>
          <w:sz w:val="16"/>
          <w:szCs w:val="16"/>
        </w:rPr>
        <w:t xml:space="preserve"> sp.,  </w:t>
      </w:r>
      <w:r>
        <w:rPr>
          <w:i/>
          <w:sz w:val="16"/>
          <w:szCs w:val="16"/>
        </w:rPr>
        <w:t>E. cecorum</w:t>
      </w:r>
      <w:r>
        <w:rPr>
          <w:sz w:val="16"/>
          <w:szCs w:val="16"/>
        </w:rPr>
        <w:t xml:space="preserve">, </w:t>
      </w:r>
      <w:r>
        <w:rPr>
          <w:i/>
          <w:sz w:val="16"/>
          <w:szCs w:val="16"/>
        </w:rPr>
        <w:t>E. hirae, E. durans</w:t>
      </w:r>
      <w:r>
        <w:rPr>
          <w:sz w:val="16"/>
          <w:szCs w:val="16"/>
        </w:rPr>
        <w:t xml:space="preserve">, </w:t>
      </w:r>
      <w:r>
        <w:rPr>
          <w:i/>
          <w:sz w:val="16"/>
          <w:szCs w:val="16"/>
        </w:rPr>
        <w:t>Erysipelothrix</w:t>
      </w:r>
      <w:r>
        <w:rPr>
          <w:sz w:val="16"/>
          <w:szCs w:val="16"/>
        </w:rPr>
        <w:t xml:space="preserve"> sp, </w:t>
      </w:r>
      <w:r>
        <w:rPr>
          <w:i/>
          <w:sz w:val="16"/>
          <w:szCs w:val="16"/>
        </w:rPr>
        <w:t>Ornitobacterium</w:t>
      </w:r>
      <w:r>
        <w:rPr>
          <w:sz w:val="16"/>
          <w:szCs w:val="16"/>
        </w:rPr>
        <w:t xml:space="preserve"> sp. (w zależności od materiału)</w:t>
      </w:r>
    </w:p>
    <w:p w:rsidR="00C500FC" w:rsidRDefault="00C500FC">
      <w:pPr>
        <w:pStyle w:val="Bezodstpw"/>
        <w:rPr>
          <w:sz w:val="16"/>
          <w:szCs w:val="16"/>
        </w:rPr>
      </w:pPr>
    </w:p>
    <w:p w:rsidR="00C500FC" w:rsidRDefault="00C500FC">
      <w:pPr>
        <w:pStyle w:val="Bezodstpw"/>
        <w:rPr>
          <w:sz w:val="16"/>
          <w:szCs w:val="16"/>
        </w:rPr>
      </w:pPr>
    </w:p>
    <w:p w:rsidR="00C500FC" w:rsidRDefault="00C500FC">
      <w:pPr>
        <w:pStyle w:val="Bezodstpw"/>
        <w:rPr>
          <w:sz w:val="16"/>
          <w:szCs w:val="16"/>
        </w:rPr>
      </w:pPr>
    </w:p>
    <w:p w:rsidR="00C500FC" w:rsidRDefault="00391C86">
      <w:pPr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>Rejestracja próbek / wypełnia laboratorium:</w:t>
      </w:r>
    </w:p>
    <w:tbl>
      <w:tblPr>
        <w:tblpPr w:leftFromText="141" w:rightFromText="141" w:vertAnchor="text" w:horzAnchor="margin" w:tblpY="247"/>
        <w:tblW w:w="107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712"/>
      </w:tblGrid>
      <w:tr w:rsidR="00C500FC">
        <w:trPr>
          <w:trHeight w:val="426"/>
        </w:trPr>
        <w:tc>
          <w:tcPr>
            <w:tcW w:w="107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EEECE1" w:fill="FFFFFF"/>
            <w:vAlign w:val="center"/>
          </w:tcPr>
          <w:p w:rsidR="00C500FC" w:rsidRDefault="00391C86">
            <w:pPr>
              <w:widowControl w:val="0"/>
              <w:spacing w:after="20"/>
              <w:ind w:right="-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Próbki dostarczył:    </w:t>
            </w:r>
            <w:sdt>
              <w:sdtPr>
                <w:id w:val="-99570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klient,   </w:t>
            </w:r>
            <w:sdt>
              <w:sdtPr>
                <w:id w:val="15608993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przedstawiciel klienta,    </w:t>
            </w:r>
            <w:sdt>
              <w:sdtPr>
                <w:id w:val="-10390418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kurier,    </w:t>
            </w:r>
            <w:sdt>
              <w:sdtPr>
                <w:id w:val="-11480426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poczta        /     Imię i nazwisko:</w:t>
            </w:r>
          </w:p>
        </w:tc>
      </w:tr>
      <w:tr w:rsidR="00C500FC">
        <w:trPr>
          <w:trHeight w:val="426"/>
        </w:trPr>
        <w:tc>
          <w:tcPr>
            <w:tcW w:w="107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EEECE1" w:fill="FFFFFF"/>
            <w:vAlign w:val="center"/>
          </w:tcPr>
          <w:p w:rsidR="00C500FC" w:rsidRDefault="00391C86">
            <w:pPr>
              <w:widowControl w:val="0"/>
              <w:spacing w:after="20"/>
              <w:ind w:right="-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i godzina przyjęcia próbki:</w:t>
            </w:r>
          </w:p>
        </w:tc>
      </w:tr>
      <w:tr w:rsidR="00C500FC">
        <w:trPr>
          <w:trHeight w:val="426"/>
        </w:trPr>
        <w:tc>
          <w:tcPr>
            <w:tcW w:w="107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EEECE1" w:fill="FFFFFF"/>
            <w:vAlign w:val="center"/>
          </w:tcPr>
          <w:p w:rsidR="00C500FC" w:rsidRDefault="00391C86">
            <w:pPr>
              <w:widowControl w:val="0"/>
              <w:spacing w:after="20"/>
              <w:ind w:right="-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Warunki transportu:    </w:t>
            </w:r>
            <w:sdt>
              <w:sdtPr>
                <w:id w:val="7021309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prawidłowe,    </w:t>
            </w:r>
            <w:sdt>
              <w:sdtPr>
                <w:id w:val="20533382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niewłaściwe</w:t>
            </w:r>
          </w:p>
        </w:tc>
      </w:tr>
      <w:tr w:rsidR="00C500FC">
        <w:trPr>
          <w:trHeight w:val="426"/>
        </w:trPr>
        <w:tc>
          <w:tcPr>
            <w:tcW w:w="107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EEECE1" w:fill="FFFFFF"/>
            <w:vAlign w:val="center"/>
          </w:tcPr>
          <w:p w:rsidR="00C500FC" w:rsidRDefault="00391C86">
            <w:pPr>
              <w:widowControl w:val="0"/>
              <w:spacing w:after="20"/>
              <w:ind w:right="-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Stan próbki w chwili przyjęcia:   </w:t>
            </w:r>
            <w:sdt>
              <w:sdtPr>
                <w:id w:val="17794544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Zgodny z kryteriami przyjęcia,    </w:t>
            </w:r>
            <w:sdt>
              <w:sdtPr>
                <w:id w:val="16962664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Niezgodny z kryteriami przyjęcia</w:t>
            </w:r>
          </w:p>
        </w:tc>
      </w:tr>
      <w:tr w:rsidR="00C500FC">
        <w:trPr>
          <w:trHeight w:val="426"/>
        </w:trPr>
        <w:tc>
          <w:tcPr>
            <w:tcW w:w="107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EEECE1" w:fill="FFFFFF"/>
            <w:vAlign w:val="center"/>
          </w:tcPr>
          <w:p w:rsidR="00C500FC" w:rsidRDefault="00391C86">
            <w:pPr>
              <w:widowControl w:val="0"/>
              <w:spacing w:after="20"/>
              <w:ind w:right="-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Potwi</w:t>
            </w:r>
            <w:r>
              <w:rPr>
                <w:sz w:val="18"/>
                <w:szCs w:val="18"/>
              </w:rPr>
              <w:t xml:space="preserve">erdzenia zdolności do wykonania badań:  </w:t>
            </w:r>
            <w:sdt>
              <w:sdtPr>
                <w:id w:val="-21067236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Tak,    </w:t>
            </w:r>
            <w:sdt>
              <w:sdtPr>
                <w:id w:val="1769278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Nie</w:t>
            </w:r>
          </w:p>
        </w:tc>
      </w:tr>
      <w:tr w:rsidR="00C500FC">
        <w:trPr>
          <w:trHeight w:val="426"/>
        </w:trPr>
        <w:tc>
          <w:tcPr>
            <w:tcW w:w="107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EEECE1" w:fill="FFFFFF"/>
            <w:vAlign w:val="center"/>
          </w:tcPr>
          <w:p w:rsidR="00C500FC" w:rsidRDefault="00391C86">
            <w:pPr>
              <w:widowControl w:val="0"/>
              <w:spacing w:after="20"/>
              <w:ind w:right="-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Uwagi / komentarz do oceny:</w:t>
            </w:r>
          </w:p>
        </w:tc>
      </w:tr>
      <w:tr w:rsidR="00C500FC">
        <w:trPr>
          <w:trHeight w:val="426"/>
        </w:trPr>
        <w:tc>
          <w:tcPr>
            <w:tcW w:w="107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EEECE1" w:fill="FFFFFF"/>
            <w:vAlign w:val="center"/>
          </w:tcPr>
          <w:p w:rsidR="00C500FC" w:rsidRDefault="00391C86">
            <w:pPr>
              <w:widowControl w:val="0"/>
              <w:spacing w:after="20"/>
              <w:ind w:right="-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Przeglądu zlecenia / wstępnej oceny próbki dokonał:</w:t>
            </w:r>
          </w:p>
        </w:tc>
      </w:tr>
    </w:tbl>
    <w:p w:rsidR="00C500FC" w:rsidRDefault="00C500FC"/>
    <w:p w:rsidR="00C500FC" w:rsidRDefault="00C500FC"/>
    <w:p w:rsidR="00C500FC" w:rsidRDefault="00C500FC">
      <w:pPr>
        <w:rPr>
          <w:sz w:val="20"/>
          <w:szCs w:val="20"/>
        </w:rPr>
      </w:pPr>
    </w:p>
    <w:p w:rsidR="00C500FC" w:rsidRDefault="00C500FC">
      <w:pPr>
        <w:rPr>
          <w:sz w:val="20"/>
          <w:szCs w:val="20"/>
        </w:rPr>
      </w:pPr>
    </w:p>
    <w:p w:rsidR="00C500FC" w:rsidRDefault="00C500FC">
      <w:pPr>
        <w:rPr>
          <w:sz w:val="20"/>
          <w:szCs w:val="20"/>
        </w:rPr>
      </w:pPr>
    </w:p>
    <w:p w:rsidR="00C500FC" w:rsidRDefault="00C500FC">
      <w:pPr>
        <w:rPr>
          <w:sz w:val="20"/>
          <w:szCs w:val="20"/>
        </w:rPr>
      </w:pPr>
    </w:p>
    <w:p w:rsidR="00C500FC" w:rsidRDefault="00C500FC">
      <w:pPr>
        <w:rPr>
          <w:sz w:val="20"/>
          <w:szCs w:val="20"/>
        </w:rPr>
      </w:pPr>
    </w:p>
    <w:p w:rsidR="00C500FC" w:rsidRDefault="00C500FC">
      <w:pPr>
        <w:rPr>
          <w:sz w:val="20"/>
          <w:szCs w:val="20"/>
        </w:rPr>
      </w:pPr>
    </w:p>
    <w:p w:rsidR="00C500FC" w:rsidRDefault="00C500FC">
      <w:pPr>
        <w:rPr>
          <w:sz w:val="20"/>
          <w:szCs w:val="20"/>
        </w:rPr>
      </w:pPr>
    </w:p>
    <w:p w:rsidR="00C500FC" w:rsidRDefault="00C500FC">
      <w:pPr>
        <w:rPr>
          <w:sz w:val="20"/>
          <w:szCs w:val="20"/>
        </w:rPr>
      </w:pPr>
    </w:p>
    <w:p w:rsidR="00C500FC" w:rsidRDefault="00C500FC">
      <w:pPr>
        <w:rPr>
          <w:sz w:val="20"/>
          <w:szCs w:val="20"/>
        </w:rPr>
      </w:pPr>
    </w:p>
    <w:p w:rsidR="00C500FC" w:rsidRDefault="00391C86">
      <w:pPr>
        <w:rPr>
          <w:sz w:val="20"/>
          <w:szCs w:val="20"/>
          <w:vertAlign w:val="subscript"/>
        </w:rPr>
      </w:pPr>
      <w:r>
        <w:rPr>
          <w:sz w:val="20"/>
          <w:szCs w:val="20"/>
        </w:rPr>
        <w:t>Dodatkowe ustalenia,zapisy:</w:t>
      </w:r>
      <w:r>
        <w:rPr>
          <w:sz w:val="20"/>
          <w:szCs w:val="20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00FC" w:rsidRDefault="00391C86">
      <w:pPr>
        <w:rPr>
          <w:sz w:val="20"/>
          <w:szCs w:val="20"/>
        </w:rPr>
      </w:pPr>
      <w:r>
        <w:rPr>
          <w:sz w:val="20"/>
          <w:szCs w:val="20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00FC" w:rsidRDefault="00C500FC">
      <w:pPr>
        <w:rPr>
          <w:rFonts w:ascii="Times New Roman" w:hAnsi="Times New Roman"/>
          <w:sz w:val="20"/>
          <w:szCs w:val="20"/>
        </w:rPr>
      </w:pPr>
    </w:p>
    <w:p w:rsidR="00C500FC" w:rsidRDefault="00C500FC">
      <w:pPr>
        <w:pStyle w:val="Bezodstpw"/>
        <w:rPr>
          <w:sz w:val="16"/>
          <w:szCs w:val="16"/>
        </w:rPr>
      </w:pPr>
    </w:p>
    <w:sectPr w:rsidR="00C500FC" w:rsidSect="00391C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36" w:right="244" w:bottom="426" w:left="238" w:header="279" w:footer="21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91C86">
      <w:pPr>
        <w:spacing w:after="0" w:line="240" w:lineRule="auto"/>
      </w:pPr>
      <w:r>
        <w:separator/>
      </w:r>
    </w:p>
  </w:endnote>
  <w:endnote w:type="continuationSeparator" w:id="0">
    <w:p w:rsidR="00000000" w:rsidRDefault="0039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FC" w:rsidRDefault="00C500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FC" w:rsidRDefault="00391C86">
    <w:pPr>
      <w:pStyle w:val="Stopka"/>
      <w:tabs>
        <w:tab w:val="clear" w:pos="4536"/>
        <w:tab w:val="clear" w:pos="9072"/>
        <w:tab w:val="left" w:pos="6075"/>
      </w:tabs>
      <w:rPr>
        <w:sz w:val="16"/>
        <w:szCs w:val="16"/>
      </w:rPr>
    </w:pPr>
    <w:r>
      <w:rPr>
        <w:sz w:val="16"/>
        <w:szCs w:val="16"/>
      </w:rPr>
      <w:t xml:space="preserve">Z-08, edycja  z dnia </w:t>
    </w:r>
    <w:r>
      <w:rPr>
        <w:sz w:val="16"/>
        <w:szCs w:val="16"/>
      </w:rPr>
      <w:t>15.03.2022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Strona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 \* ARABIC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 \* ARABIC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FC" w:rsidRDefault="00391C86">
    <w:pPr>
      <w:pStyle w:val="Stopka"/>
      <w:tabs>
        <w:tab w:val="clear" w:pos="4536"/>
        <w:tab w:val="clear" w:pos="9072"/>
        <w:tab w:val="left" w:pos="6075"/>
      </w:tabs>
      <w:rPr>
        <w:sz w:val="16"/>
        <w:szCs w:val="16"/>
      </w:rPr>
    </w:pPr>
    <w:r>
      <w:rPr>
        <w:sz w:val="16"/>
        <w:szCs w:val="16"/>
      </w:rPr>
      <w:t xml:space="preserve">Z-08, edycja  z dnia </w:t>
    </w:r>
    <w:r>
      <w:rPr>
        <w:sz w:val="16"/>
        <w:szCs w:val="16"/>
      </w:rPr>
      <w:t>15.03.2022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Strona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 \* ARABIC</w:instrText>
    </w:r>
    <w:r>
      <w:rPr>
        <w:b/>
        <w:sz w:val="16"/>
        <w:szCs w:val="16"/>
      </w:rPr>
      <w:fldChar w:fldCharType="separate"/>
    </w:r>
    <w:r>
      <w:rPr>
        <w:b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 \* ARABIC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91C86">
      <w:pPr>
        <w:spacing w:after="0" w:line="240" w:lineRule="auto"/>
      </w:pPr>
      <w:r>
        <w:separator/>
      </w:r>
    </w:p>
  </w:footnote>
  <w:footnote w:type="continuationSeparator" w:id="0">
    <w:p w:rsidR="00000000" w:rsidRDefault="0039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FC" w:rsidRDefault="00C500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FC" w:rsidRDefault="00391C86">
    <w:pPr>
      <w:spacing w:line="240" w:lineRule="auto"/>
      <w:jc w:val="right"/>
      <w:rPr>
        <w:sz w:val="18"/>
        <w:szCs w:val="18"/>
      </w:rPr>
    </w:pPr>
    <w:r>
      <w:rPr>
        <w:sz w:val="18"/>
        <w:szCs w:val="18"/>
      </w:rPr>
      <w:t>Badania drobiu i  zwierząt gospodarskich</w:t>
    </w:r>
  </w:p>
  <w:p w:rsidR="00C500FC" w:rsidRDefault="00391C86">
    <w:pPr>
      <w:spacing w:line="240" w:lineRule="auto"/>
      <w:rPr>
        <w:sz w:val="18"/>
        <w:szCs w:val="18"/>
        <w:lang w:val="de-DE"/>
      </w:rPr>
    </w:pPr>
    <w:r>
      <w:rPr>
        <w:sz w:val="18"/>
        <w:szCs w:val="18"/>
      </w:rPr>
      <w:t>„ORKA” Spółka z o. o. LABO-VET Weterynaryjne Laboratorium Diagnostyczne</w:t>
    </w:r>
    <w:r>
      <w:rPr>
        <w:sz w:val="18"/>
        <w:szCs w:val="18"/>
      </w:rPr>
      <w:tab/>
      <w:t xml:space="preserve">43-502 Czechowice-Dziedzice, ul. </w:t>
    </w:r>
    <w:r>
      <w:rPr>
        <w:sz w:val="18"/>
        <w:szCs w:val="18"/>
        <w:lang w:val="de-DE"/>
      </w:rPr>
      <w:t xml:space="preserve">Mazańcowicka 36, </w:t>
    </w:r>
    <w:r>
      <w:rPr>
        <w:sz w:val="18"/>
        <w:szCs w:val="18"/>
        <w:lang w:val="de-DE"/>
      </w:rPr>
      <w:br/>
      <w:t xml:space="preserve"> tel. 603689502, e-mail: labo.vet.laboratorium@gmail.com, NIP: 652-16-08-629</w:t>
    </w:r>
  </w:p>
  <w:p w:rsidR="00C500FC" w:rsidRDefault="00C500FC">
    <w:pPr>
      <w:pStyle w:val="Nagwek"/>
    </w:pPr>
  </w:p>
  <w:p w:rsidR="00C500FC" w:rsidRDefault="00C500F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FC" w:rsidRDefault="00391C86">
    <w:pPr>
      <w:spacing w:line="240" w:lineRule="auto"/>
      <w:jc w:val="right"/>
      <w:rPr>
        <w:sz w:val="18"/>
        <w:szCs w:val="18"/>
      </w:rPr>
    </w:pPr>
    <w:r>
      <w:rPr>
        <w:sz w:val="18"/>
        <w:szCs w:val="18"/>
      </w:rPr>
      <w:t>Badan</w:t>
    </w:r>
    <w:r>
      <w:rPr>
        <w:sz w:val="18"/>
        <w:szCs w:val="18"/>
      </w:rPr>
      <w:t>ia drobiu i  zwierząt gospodarskich</w:t>
    </w:r>
  </w:p>
  <w:p w:rsidR="00C500FC" w:rsidRDefault="00391C86">
    <w:pPr>
      <w:spacing w:line="240" w:lineRule="auto"/>
      <w:rPr>
        <w:sz w:val="18"/>
        <w:szCs w:val="18"/>
        <w:lang w:val="de-DE"/>
      </w:rPr>
    </w:pPr>
    <w:r>
      <w:rPr>
        <w:sz w:val="18"/>
        <w:szCs w:val="18"/>
      </w:rPr>
      <w:t>„ORKA” Spółka z o. o. LABO-VET Weterynaryjne Laboratorium Diagnostyczne</w:t>
    </w:r>
    <w:r>
      <w:rPr>
        <w:sz w:val="18"/>
        <w:szCs w:val="18"/>
      </w:rPr>
      <w:tab/>
      <w:t xml:space="preserve">43-502 Czechowice-Dziedzice, ul. </w:t>
    </w:r>
    <w:r>
      <w:rPr>
        <w:sz w:val="18"/>
        <w:szCs w:val="18"/>
        <w:lang w:val="de-DE"/>
      </w:rPr>
      <w:t xml:space="preserve">Mazańcowicka 36, </w:t>
    </w:r>
    <w:r>
      <w:rPr>
        <w:sz w:val="18"/>
        <w:szCs w:val="18"/>
        <w:lang w:val="de-DE"/>
      </w:rPr>
      <w:br/>
      <w:t xml:space="preserve"> tel. 603689502, e-mail: labo.vet.laboratorium@gmail.com, NIP: 652-16-08-629</w:t>
    </w:r>
  </w:p>
  <w:p w:rsidR="00C500FC" w:rsidRDefault="00C500FC">
    <w:pPr>
      <w:pStyle w:val="Nagwek"/>
    </w:pPr>
  </w:p>
  <w:p w:rsidR="00C500FC" w:rsidRDefault="00C500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FC"/>
    <w:rsid w:val="00391C86"/>
    <w:rsid w:val="00C5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E9F"/>
    <w:pPr>
      <w:spacing w:after="6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41E9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qFormat/>
    <w:rsid w:val="00241E9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uiPriority w:val="99"/>
    <w:qFormat/>
    <w:rsid w:val="000D658F"/>
    <w:rPr>
      <w:rFonts w:ascii="Calibri" w:eastAsia="Calibri" w:hAnsi="Calibri" w:cs="Times New Roman"/>
    </w:rPr>
  </w:style>
  <w:style w:type="character" w:customStyle="1" w:styleId="StopkaZnak">
    <w:name w:val="Stopka Znak"/>
    <w:link w:val="Stopka"/>
    <w:uiPriority w:val="99"/>
    <w:qFormat/>
    <w:rsid w:val="000D658F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qFormat/>
    <w:rsid w:val="000D658F"/>
  </w:style>
  <w:style w:type="character" w:customStyle="1" w:styleId="czeinternetowe">
    <w:name w:val="Łącze internetowe"/>
    <w:uiPriority w:val="99"/>
    <w:unhideWhenUsed/>
    <w:rsid w:val="000D658F"/>
    <w:rPr>
      <w:color w:val="0000FF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CD5AE7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11702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D658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99"/>
    <w:qFormat/>
    <w:rsid w:val="00241E9F"/>
    <w:rPr>
      <w:sz w:val="22"/>
      <w:szCs w:val="22"/>
      <w:lang w:eastAsia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D658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957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1170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241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E9F"/>
    <w:pPr>
      <w:spacing w:after="6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41E9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qFormat/>
    <w:rsid w:val="00241E9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uiPriority w:val="99"/>
    <w:qFormat/>
    <w:rsid w:val="000D658F"/>
    <w:rPr>
      <w:rFonts w:ascii="Calibri" w:eastAsia="Calibri" w:hAnsi="Calibri" w:cs="Times New Roman"/>
    </w:rPr>
  </w:style>
  <w:style w:type="character" w:customStyle="1" w:styleId="StopkaZnak">
    <w:name w:val="Stopka Znak"/>
    <w:link w:val="Stopka"/>
    <w:uiPriority w:val="99"/>
    <w:qFormat/>
    <w:rsid w:val="000D658F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qFormat/>
    <w:rsid w:val="000D658F"/>
  </w:style>
  <w:style w:type="character" w:customStyle="1" w:styleId="czeinternetowe">
    <w:name w:val="Łącze internetowe"/>
    <w:uiPriority w:val="99"/>
    <w:unhideWhenUsed/>
    <w:rsid w:val="000D658F"/>
    <w:rPr>
      <w:color w:val="0000FF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CD5AE7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11702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D658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99"/>
    <w:qFormat/>
    <w:rsid w:val="00241E9F"/>
    <w:rPr>
      <w:sz w:val="22"/>
      <w:szCs w:val="22"/>
      <w:lang w:eastAsia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D658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957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1170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241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LABORATORIUM</dc:creator>
  <cp:lastModifiedBy>LAB-SEKR</cp:lastModifiedBy>
  <cp:revision>24</cp:revision>
  <cp:lastPrinted>2022-03-16T13:43:00Z</cp:lastPrinted>
  <dcterms:created xsi:type="dcterms:W3CDTF">2020-09-16T07:28:00Z</dcterms:created>
  <dcterms:modified xsi:type="dcterms:W3CDTF">2022-03-16T13:48:00Z</dcterms:modified>
  <dc:language>pl-PL</dc:language>
</cp:coreProperties>
</file>